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BB7C1" w14:textId="77777777" w:rsidR="007D5DBF" w:rsidRDefault="007D5DBF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A75374A" w14:textId="77777777" w:rsidR="006411BD" w:rsidRDefault="006411BD" w:rsidP="00B055AD">
      <w:pPr>
        <w:tabs>
          <w:tab w:val="left" w:pos="27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2"/>
      </w:tblGrid>
      <w:tr w:rsidR="002F1605" w14:paraId="64DDB635" w14:textId="77777777" w:rsidTr="00AA254B">
        <w:tc>
          <w:tcPr>
            <w:tcW w:w="4819" w:type="dxa"/>
          </w:tcPr>
          <w:p w14:paraId="3DD6D2FF" w14:textId="77777777" w:rsidR="002F1605" w:rsidRPr="002F1605" w:rsidRDefault="002F1605" w:rsidP="00496DE9">
            <w:pPr>
              <w:tabs>
                <w:tab w:val="left" w:pos="271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MINISTRI </w:t>
            </w:r>
            <w:r w:rsidR="007D5D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KÄSKKIRI</w:t>
            </w:r>
          </w:p>
        </w:tc>
        <w:tc>
          <w:tcPr>
            <w:tcW w:w="4672" w:type="dxa"/>
          </w:tcPr>
          <w:p w14:paraId="7569548E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3DA2360A" w14:textId="77777777" w:rsidTr="00AA254B">
        <w:tc>
          <w:tcPr>
            <w:tcW w:w="4819" w:type="dxa"/>
          </w:tcPr>
          <w:p w14:paraId="28A3FB61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35EF6FD6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64102565" w14:textId="77777777" w:rsidTr="00AA254B">
        <w:tc>
          <w:tcPr>
            <w:tcW w:w="4819" w:type="dxa"/>
          </w:tcPr>
          <w:p w14:paraId="12FFFA8C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13B8955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75676F66" w14:textId="77777777" w:rsidTr="00AA254B">
        <w:tc>
          <w:tcPr>
            <w:tcW w:w="4819" w:type="dxa"/>
          </w:tcPr>
          <w:p w14:paraId="5A777147" w14:textId="77777777" w:rsidR="002F1605" w:rsidRDefault="002F1605" w:rsidP="00496DE9">
            <w:pPr>
              <w:tabs>
                <w:tab w:val="left" w:pos="2715"/>
              </w:tabs>
              <w:rPr>
                <w:rFonts w:ascii="Times New Roman" w:hAnsi="Times New Roman"/>
                <w:sz w:val="24"/>
                <w:szCs w:val="24"/>
              </w:rPr>
            </w:pPr>
            <w:r w:rsidRPr="00B055AD">
              <w:rPr>
                <w:rFonts w:ascii="Times New Roman" w:hAnsi="Times New Roman" w:cs="Times New Roman"/>
                <w:sz w:val="24"/>
                <w:szCs w:val="24"/>
              </w:rPr>
              <w:t>Tallinn</w:t>
            </w:r>
          </w:p>
        </w:tc>
        <w:tc>
          <w:tcPr>
            <w:tcW w:w="4672" w:type="dxa"/>
          </w:tcPr>
          <w:p w14:paraId="33419114" w14:textId="107AACA7" w:rsidR="002F1605" w:rsidRDefault="007D5DBF" w:rsidP="00AA4ED4">
            <w:pPr>
              <w:tabs>
                <w:tab w:val="left" w:pos="2715"/>
              </w:tabs>
              <w:ind w:left="132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3C4B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delta_regDateTime  \* MERGEFORMAT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3C4B">
              <w:rPr>
                <w:rFonts w:ascii="Times New Roman" w:hAnsi="Times New Roman" w:cs="Times New Roman"/>
                <w:sz w:val="24"/>
                <w:szCs w:val="24"/>
              </w:rPr>
              <w:t>08.04.2025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2F1605" w:rsidRPr="00B055A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nr 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C3C4B">
              <w:rPr>
                <w:rFonts w:ascii="Times New Roman" w:hAnsi="Times New Roman" w:cs="Times New Roman"/>
                <w:sz w:val="24"/>
                <w:szCs w:val="24"/>
              </w:rPr>
              <w:instrText xml:space="preserve"> delta_regNumber  \* MERGEFORMAT</w:instrTex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C3C4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66201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2F1605" w14:paraId="66E8E48F" w14:textId="77777777" w:rsidTr="00AA254B">
        <w:tc>
          <w:tcPr>
            <w:tcW w:w="4819" w:type="dxa"/>
          </w:tcPr>
          <w:p w14:paraId="1C2992AB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01EC7248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4C6FF1BF" w14:textId="77777777" w:rsidTr="00AA254B">
        <w:tc>
          <w:tcPr>
            <w:tcW w:w="4819" w:type="dxa"/>
          </w:tcPr>
          <w:p w14:paraId="0F9528D5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684C268E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605" w14:paraId="207EC704" w14:textId="77777777" w:rsidTr="00AA254B">
        <w:tc>
          <w:tcPr>
            <w:tcW w:w="4819" w:type="dxa"/>
          </w:tcPr>
          <w:p w14:paraId="7D9A1642" w14:textId="650F2DDD" w:rsidR="002F1605" w:rsidRPr="00C429DF" w:rsidRDefault="0066201B" w:rsidP="00496DE9">
            <w:pPr>
              <w:tabs>
                <w:tab w:val="left" w:pos="188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="001C3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delta_docName  \* MERGEFORMAT</w:instrTex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C3C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Kultuuriministri 23.12.2024 käskkirja nr 218 "Kultuuriministeeriumi valitsemisala 2025. aasta eelarve kinnitamine" muutmine</w:t>
            </w:r>
            <w:r w:rsidRPr="00C429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72" w:type="dxa"/>
          </w:tcPr>
          <w:p w14:paraId="1B54D512" w14:textId="77777777" w:rsidR="002F1605" w:rsidRDefault="002F1605" w:rsidP="002F1605">
            <w:pPr>
              <w:tabs>
                <w:tab w:val="left" w:pos="2715"/>
              </w:tabs>
              <w:ind w:left="-5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A5B620" w14:textId="77777777" w:rsidR="00B055AD" w:rsidRDefault="00B055AD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48C305" w14:textId="77777777" w:rsid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6E3EAE" w14:textId="0BD86F56" w:rsidR="00AA3E55" w:rsidRPr="00AA3E55" w:rsidRDefault="003A6884" w:rsidP="003A6884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3E55">
        <w:rPr>
          <w:rFonts w:ascii="Times New Roman" w:hAnsi="Times New Roman" w:cs="Times New Roman"/>
          <w:sz w:val="24"/>
          <w:szCs w:val="24"/>
        </w:rPr>
        <w:t>Vabariigi Valitsuse 9. juuni 2022. a määruse nr 62 „Kultuuriministeeriumi põhimäärus“ §</w:t>
      </w:r>
      <w:r w:rsidRPr="00454A9E">
        <w:rPr>
          <w:rFonts w:ascii="Times New Roman" w:hAnsi="Times New Roman" w:cs="Times New Roman"/>
          <w:sz w:val="24"/>
          <w:szCs w:val="24"/>
        </w:rPr>
        <w:t>5 lõigete 9 ja 10 alusel</w:t>
      </w:r>
      <w:r>
        <w:rPr>
          <w:rFonts w:ascii="Times New Roman" w:hAnsi="Times New Roman" w:cs="Times New Roman"/>
          <w:sz w:val="24"/>
          <w:szCs w:val="24"/>
        </w:rPr>
        <w:t xml:space="preserve"> ning</w:t>
      </w:r>
      <w:r w:rsidRPr="00454A9E">
        <w:rPr>
          <w:rFonts w:ascii="Times New Roman" w:hAnsi="Times New Roman" w:cs="Times New Roman"/>
          <w:sz w:val="24"/>
          <w:szCs w:val="24"/>
        </w:rPr>
        <w:t xml:space="preserve"> kooskõlas 2025. aasta riigieelarve seadusega,  muudan kultuuriministri 23.12.2024 käskkirja nr 218 „Kultuuriministeeriumi valitsemisala 2025. aasta eelarve kinnitamine“ järgnevalt</w:t>
      </w:r>
      <w:r w:rsidR="00AA3E55" w:rsidRPr="00AA3E55">
        <w:rPr>
          <w:rFonts w:ascii="Times New Roman" w:hAnsi="Times New Roman" w:cs="Times New Roman"/>
          <w:sz w:val="24"/>
          <w:szCs w:val="24"/>
        </w:rPr>
        <w:t>:</w:t>
      </w:r>
    </w:p>
    <w:p w14:paraId="6C6764F7" w14:textId="77777777" w:rsidR="00AA3E55" w:rsidRPr="00AA3E55" w:rsidRDefault="00AA3E55" w:rsidP="003A6884">
      <w:pPr>
        <w:tabs>
          <w:tab w:val="left" w:pos="18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1C79F1" w14:textId="77777777" w:rsidR="003A6884" w:rsidRPr="00CB4177" w:rsidRDefault="003A6884" w:rsidP="003A6884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CB4177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een Kultuuriministeeriumi eelarves programmis „Kultuur“, meetmes „</w:t>
      </w:r>
      <w:r w:rsidRPr="00155767">
        <w:rPr>
          <w:rFonts w:ascii="Times New Roman" w:eastAsia="Times New Roman" w:hAnsi="Times New Roman" w:cs="Times New Roman"/>
          <w:sz w:val="24"/>
          <w:szCs w:val="24"/>
          <w:lang w:eastAsia="et-EE"/>
        </w:rPr>
        <w:t>Kultuuri valdkondadeülene arendamine, koostöö ja rahvusvahelistumine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“ ja programmi tegevuses „</w:t>
      </w:r>
      <w:r w:rsidRPr="00155767">
        <w:rPr>
          <w:rFonts w:ascii="Times New Roman" w:eastAsia="Times New Roman" w:hAnsi="Times New Roman" w:cs="Times New Roman"/>
          <w:sz w:val="24"/>
          <w:szCs w:val="24"/>
          <w:lang w:eastAsia="et-EE"/>
        </w:rPr>
        <w:t>Kultuuri valdkondadeülene tugi- ja arendustegevus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“ eelarveliik 20</w:t>
      </w:r>
      <w:r w:rsidRPr="00CB41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järgmise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CB417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muudatuse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d</w:t>
      </w:r>
      <w:r w:rsidRPr="00CB4177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14:paraId="0E7F0A84" w14:textId="74D08B8D" w:rsidR="003A6884" w:rsidRDefault="003A6884" w:rsidP="003A688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1.1.vähendan eelarverida „</w:t>
      </w:r>
      <w:r w:rsidRPr="0064216E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oetused“, „</w:t>
      </w:r>
      <w:r w:rsidRPr="00C26FB4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Teadus- ja arendustegevuse toetus haldusala </w:t>
      </w:r>
      <w:r w:rsidR="00F74AA1">
        <w:rPr>
          <w:rFonts w:ascii="Times New Roman" w:eastAsia="Times New Roman" w:hAnsi="Times New Roman" w:cs="Times New Roman"/>
          <w:sz w:val="24"/>
          <w:szCs w:val="24"/>
          <w:lang w:eastAsia="et-EE"/>
        </w:rPr>
        <w:br/>
      </w:r>
      <w:r w:rsidRPr="00C26FB4">
        <w:rPr>
          <w:rFonts w:ascii="Times New Roman" w:eastAsia="Times New Roman" w:hAnsi="Times New Roman" w:cs="Times New Roman"/>
          <w:sz w:val="24"/>
          <w:szCs w:val="24"/>
          <w:lang w:eastAsia="et-EE"/>
        </w:rPr>
        <w:t>asutustele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“ 65</w:t>
      </w:r>
      <w:r w:rsidR="00F74AA1">
        <w:rPr>
          <w:rFonts w:ascii="Times New Roman" w:eastAsia="Times New Roman" w:hAnsi="Times New Roman" w:cs="Times New Roman"/>
          <w:sz w:val="24"/>
          <w:szCs w:val="24"/>
          <w:lang w:eastAsia="et-E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000 eurot;</w:t>
      </w:r>
    </w:p>
    <w:p w14:paraId="3AC31616" w14:textId="2FD9D91C" w:rsidR="003A6884" w:rsidRDefault="003A6884" w:rsidP="003A688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1.2.suurendan eelarverida „</w:t>
      </w:r>
      <w:r w:rsidRPr="0064216E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oetused“, „</w:t>
      </w:r>
      <w:r w:rsidRPr="007A4C88">
        <w:rPr>
          <w:rFonts w:ascii="Times New Roman" w:eastAsia="Times New Roman" w:hAnsi="Times New Roman" w:cs="Times New Roman"/>
          <w:sz w:val="24"/>
          <w:szCs w:val="24"/>
          <w:lang w:eastAsia="et-EE"/>
        </w:rPr>
        <w:t>Teadus- ja arendustegevuse toetus, SA Eesti Ajaloomuuseum</w:t>
      </w:r>
      <w:r w:rsidR="008A1F11">
        <w:rPr>
          <w:rFonts w:ascii="Times New Roman" w:eastAsia="Times New Roman" w:hAnsi="Times New Roman" w:cs="Times New Roman"/>
          <w:sz w:val="24"/>
          <w:szCs w:val="24"/>
          <w:lang w:eastAsia="et-EE"/>
        </w:rPr>
        <w:t>**</w:t>
      </w:r>
      <w:r w:rsidRPr="007A4C8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muuseumi kollektsiooniga seonduvate teadusuuringute läbiviimiseks ja teadusvõimekuse tõstmiseks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“ 65 000 eurot.</w:t>
      </w:r>
    </w:p>
    <w:p w14:paraId="07C1B3A7" w14:textId="51FEA87F" w:rsidR="003A6884" w:rsidRDefault="003A6884" w:rsidP="00E70C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Muudatuse tegemisel on arvesse võetud strateegia- ja innovatsiooniosakonna juhataja </w:t>
      </w:r>
      <w:r w:rsidRPr="00831DC4">
        <w:rPr>
          <w:rFonts w:ascii="Times New Roman" w:hAnsi="Times New Roman" w:cs="Times New Roman"/>
          <w:sz w:val="24"/>
          <w:szCs w:val="24"/>
        </w:rPr>
        <w:t>20.03.202</w:t>
      </w: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831DC4">
        <w:rPr>
          <w:rFonts w:ascii="Times New Roman" w:hAnsi="Times New Roman" w:cs="Times New Roman"/>
          <w:sz w:val="24"/>
          <w:szCs w:val="24"/>
        </w:rPr>
        <w:t>esildises nr 6-2/361</w:t>
      </w:r>
      <w:r>
        <w:rPr>
          <w:rFonts w:ascii="Times New Roman" w:hAnsi="Times New Roman" w:cs="Times New Roman"/>
          <w:sz w:val="24"/>
          <w:szCs w:val="24"/>
        </w:rPr>
        <w:t>-1 toodud eelarve muutmise ettepanek.</w:t>
      </w:r>
    </w:p>
    <w:p w14:paraId="45416D88" w14:textId="2B39D0BB" w:rsidR="008A1F11" w:rsidRPr="00671FF1" w:rsidRDefault="008A1F11" w:rsidP="003A6884">
      <w:pPr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8A1F11">
        <w:rPr>
          <w:rFonts w:ascii="Times New Roman" w:eastAsia="Times New Roman" w:hAnsi="Times New Roman" w:cs="Times New Roman"/>
          <w:sz w:val="24"/>
          <w:szCs w:val="24"/>
          <w:lang w:eastAsia="et-EE"/>
        </w:rPr>
        <w:t>** Toetus on grupierandiga hõlmatud riigiabi Euroopa Komisjoni määruse (EL) nr 651/2014 artikli 53 tähenduses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14:paraId="55993AB6" w14:textId="41BC97E8" w:rsidR="00B055AD" w:rsidRDefault="00B055AD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6E3001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2ECB1F" w14:textId="77777777" w:rsidR="006A75D2" w:rsidRPr="00AA3E55" w:rsidRDefault="00AA3E5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 w:rsidRPr="00AA3E5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(allkirjastatud digitaalselt)</w:t>
      </w:r>
    </w:p>
    <w:p w14:paraId="09335555" w14:textId="188E9FA0" w:rsidR="006A75D2" w:rsidRDefault="00FB4165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Karmen Joller</w:t>
      </w:r>
    </w:p>
    <w:p w14:paraId="1E79CA7F" w14:textId="6D8BC7FA" w:rsidR="00FB4165" w:rsidRDefault="0031575B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4165">
        <w:rPr>
          <w:rFonts w:ascii="Times New Roman" w:hAnsi="Times New Roman" w:cs="Times New Roman"/>
          <w:sz w:val="24"/>
          <w:szCs w:val="24"/>
        </w:rPr>
        <w:t>otsiaalminister kultuuriministri ülesannetes</w:t>
      </w:r>
    </w:p>
    <w:p w14:paraId="115D5508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93BB65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8E0F6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2B4451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E89025" w14:textId="77777777" w:rsidR="006A75D2" w:rsidRDefault="006A75D2" w:rsidP="00B055AD">
      <w:pPr>
        <w:tabs>
          <w:tab w:val="left" w:pos="18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039D7" w14:textId="77777777" w:rsidR="00BC76F2" w:rsidRDefault="00BC76F2" w:rsidP="008A3866">
      <w:pPr>
        <w:tabs>
          <w:tab w:val="left" w:pos="52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C76F2" w:rsidSect="00BC76F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1701" w:header="567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80B9" w14:textId="77777777" w:rsidR="00CB1CA2" w:rsidRDefault="00CB1CA2" w:rsidP="00B07FB5">
      <w:pPr>
        <w:spacing w:after="0" w:line="240" w:lineRule="auto"/>
      </w:pPr>
      <w:r>
        <w:separator/>
      </w:r>
    </w:p>
  </w:endnote>
  <w:endnote w:type="continuationSeparator" w:id="0">
    <w:p w14:paraId="506B26D8" w14:textId="77777777" w:rsidR="00CB1CA2" w:rsidRDefault="00CB1CA2" w:rsidP="00B07FB5">
      <w:pPr>
        <w:spacing w:after="0" w:line="240" w:lineRule="auto"/>
      </w:pPr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3C2FE" w14:textId="77777777" w:rsidR="00B07FB5" w:rsidRDefault="00B07FB5" w:rsidP="00B07FB5">
    <w:pPr>
      <w:pStyle w:val="Jalus1"/>
    </w:pPr>
  </w:p>
  <w:p w14:paraId="5D8C7083" w14:textId="77777777" w:rsidR="00B07FB5" w:rsidRDefault="00B07FB5" w:rsidP="00B07FB5">
    <w:pPr>
      <w:pStyle w:val="Jalus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7B017" w14:textId="77777777" w:rsidR="00CB1CA2" w:rsidRDefault="00CB1CA2" w:rsidP="00B07FB5">
      <w:pPr>
        <w:spacing w:after="0" w:line="240" w:lineRule="auto"/>
      </w:pPr>
      <w:r>
        <w:separator/>
      </w:r>
    </w:p>
  </w:footnote>
  <w:footnote w:type="continuationSeparator" w:id="0">
    <w:p w14:paraId="3BAA423B" w14:textId="77777777" w:rsidR="00CB1CA2" w:rsidRDefault="00CB1CA2" w:rsidP="00B07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5B42C" w14:textId="77777777" w:rsidR="00BC76F2" w:rsidRDefault="00BC76F2" w:rsidP="00BC76F2">
    <w:pPr>
      <w:spacing w:after="0" w:line="240" w:lineRule="auto"/>
      <w:rPr>
        <w:rFonts w:ascii="Times New Roman" w:hAnsi="Times New Roman"/>
        <w:sz w:val="24"/>
        <w:szCs w:val="24"/>
      </w:rPr>
    </w:pPr>
  </w:p>
  <w:p w14:paraId="094DDC0C" w14:textId="77777777" w:rsidR="00BC76F2" w:rsidRPr="008D448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8D4482">
      <w:rPr>
        <w:rFonts w:ascii="Times New Roman" w:hAnsi="Times New Roman"/>
        <w:sz w:val="24"/>
        <w:szCs w:val="24"/>
      </w:rPr>
      <w:t>Kinnitatud</w:t>
    </w:r>
  </w:p>
  <w:p w14:paraId="0AFF6698" w14:textId="70F6C4EB" w:rsid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</w:t>
    </w:r>
    <w:r w:rsidRPr="008D4482">
      <w:rPr>
        <w:rFonts w:ascii="Times New Roman" w:hAnsi="Times New Roman"/>
        <w:sz w:val="24"/>
        <w:szCs w:val="24"/>
      </w:rPr>
      <w:t xml:space="preserve">ultuuriministri </w:t>
    </w:r>
    <w:r>
      <w:rPr>
        <w:rFonts w:ascii="Times New Roman" w:hAnsi="Times New Roman"/>
        <w:sz w:val="24"/>
        <w:szCs w:val="24"/>
      </w:rPr>
      <w:t>määrusega</w:t>
    </w:r>
    <w:r w:rsidRPr="008D4482">
      <w:rPr>
        <w:rFonts w:ascii="Times New Roman" w:hAnsi="Times New Roman"/>
        <w:sz w:val="24"/>
        <w:szCs w:val="24"/>
      </w:rPr>
      <w:t xml:space="preserve"> nr </w:t>
    </w:r>
    <w:r w:rsidRPr="008D4482">
      <w:rPr>
        <w:rFonts w:ascii="Times New Roman" w:hAnsi="Times New Roman"/>
        <w:sz w:val="24"/>
        <w:szCs w:val="24"/>
      </w:rPr>
      <w:fldChar w:fldCharType="begin"/>
    </w:r>
    <w:r w:rsidR="001C3C4B">
      <w:rPr>
        <w:rFonts w:ascii="Times New Roman" w:hAnsi="Times New Roman"/>
        <w:sz w:val="24"/>
        <w:szCs w:val="24"/>
      </w:rPr>
      <w:instrText xml:space="preserve"> delta_regNumber  \* MERGEFORMAT</w:instrText>
    </w:r>
    <w:r w:rsidRPr="008D4482">
      <w:rPr>
        <w:rFonts w:ascii="Times New Roman" w:hAnsi="Times New Roman"/>
        <w:sz w:val="24"/>
        <w:szCs w:val="24"/>
      </w:rPr>
      <w:fldChar w:fldCharType="separate"/>
    </w:r>
    <w:r w:rsidR="001C3C4B">
      <w:rPr>
        <w:rFonts w:ascii="Times New Roman" w:hAnsi="Times New Roman"/>
        <w:sz w:val="24"/>
        <w:szCs w:val="24"/>
      </w:rPr>
      <w:t>75</w:t>
    </w:r>
    <w:r w:rsidRPr="008D4482">
      <w:rPr>
        <w:rFonts w:ascii="Times New Roman" w:hAnsi="Times New Roman"/>
        <w:sz w:val="24"/>
        <w:szCs w:val="24"/>
      </w:rPr>
      <w:fldChar w:fldCharType="end"/>
    </w:r>
  </w:p>
  <w:p w14:paraId="030F8B79" w14:textId="77777777" w:rsidR="00BC76F2" w:rsidRPr="00BC76F2" w:rsidRDefault="00BC76F2" w:rsidP="00BC76F2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kuupäev digitaalallkirjas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ED9897" w14:textId="77777777" w:rsidR="00BC76F2" w:rsidRPr="00BC76F2" w:rsidRDefault="00BC76F2" w:rsidP="007D5DBF">
    <w:pPr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5220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30"/>
      <w:gridCol w:w="4595"/>
      <w:gridCol w:w="4595"/>
    </w:tblGrid>
    <w:tr w:rsidR="00AA254B" w14:paraId="0927B8F7" w14:textId="77777777" w:rsidTr="00AA254B">
      <w:tc>
        <w:tcPr>
          <w:tcW w:w="6030" w:type="dxa"/>
        </w:tcPr>
        <w:p w14:paraId="7C25555A" w14:textId="77777777" w:rsidR="00AA254B" w:rsidRDefault="00AA254B" w:rsidP="00AA254B">
          <w:pPr>
            <w:pStyle w:val="Header"/>
          </w:pPr>
          <w:r>
            <w:rPr>
              <w:noProof/>
              <w:lang w:eastAsia="et-EE"/>
            </w:rPr>
            <w:drawing>
              <wp:inline distT="0" distB="0" distL="0" distR="0" wp14:anchorId="3AD588C3" wp14:editId="2CEC6793">
                <wp:extent cx="2878836" cy="935736"/>
                <wp:effectExtent l="0" t="0" r="0" b="0"/>
                <wp:docPr id="2" name="Picture 2" descr="Graphical user interfac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Picture 26" descr="Graphical user interfac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8836" cy="935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5" w:type="dxa"/>
        </w:tcPr>
        <w:p w14:paraId="1CA8C0BC" w14:textId="0E3BBAF0" w:rsidR="00AA254B" w:rsidRPr="002A728D" w:rsidRDefault="00AA254B" w:rsidP="00AA254B">
          <w:pPr>
            <w:tabs>
              <w:tab w:val="center" w:pos="0"/>
            </w:tabs>
            <w:jc w:val="right"/>
            <w:rPr>
              <w:rFonts w:ascii="Times New Roman" w:hAnsi="Times New Roman"/>
              <w:sz w:val="20"/>
              <w:szCs w:val="20"/>
            </w:rPr>
          </w:pPr>
        </w:p>
        <w:p w14:paraId="10F6A2C6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  <w:tc>
        <w:tcPr>
          <w:tcW w:w="4595" w:type="dxa"/>
        </w:tcPr>
        <w:p w14:paraId="60CF3B6D" w14:textId="77777777" w:rsidR="00AA254B" w:rsidRDefault="00AA254B" w:rsidP="00AA254B">
          <w:pPr>
            <w:tabs>
              <w:tab w:val="center" w:pos="0"/>
            </w:tabs>
            <w:jc w:val="right"/>
          </w:pPr>
        </w:p>
      </w:tc>
    </w:tr>
  </w:tbl>
  <w:p w14:paraId="53EF9294" w14:textId="77777777" w:rsidR="00AD701B" w:rsidRDefault="00AD70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822F60"/>
    <w:multiLevelType w:val="multilevel"/>
    <w:tmpl w:val="0BC04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715" w:hanging="432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CA2"/>
    <w:rsid w:val="000011E2"/>
    <w:rsid w:val="000252EC"/>
    <w:rsid w:val="00026E0C"/>
    <w:rsid w:val="0003131B"/>
    <w:rsid w:val="0004169D"/>
    <w:rsid w:val="00053C6B"/>
    <w:rsid w:val="000955A5"/>
    <w:rsid w:val="000955DA"/>
    <w:rsid w:val="000B4261"/>
    <w:rsid w:val="000C1FF2"/>
    <w:rsid w:val="000F1FE0"/>
    <w:rsid w:val="001071FB"/>
    <w:rsid w:val="00123F90"/>
    <w:rsid w:val="001323E2"/>
    <w:rsid w:val="00194A32"/>
    <w:rsid w:val="001C3C4B"/>
    <w:rsid w:val="00243A10"/>
    <w:rsid w:val="002B6BED"/>
    <w:rsid w:val="002C017B"/>
    <w:rsid w:val="002F1605"/>
    <w:rsid w:val="00310A1C"/>
    <w:rsid w:val="0031575B"/>
    <w:rsid w:val="00322A04"/>
    <w:rsid w:val="00396CAA"/>
    <w:rsid w:val="003A6884"/>
    <w:rsid w:val="003B1E96"/>
    <w:rsid w:val="00461523"/>
    <w:rsid w:val="00496DE9"/>
    <w:rsid w:val="004A7723"/>
    <w:rsid w:val="004C4B9A"/>
    <w:rsid w:val="00545F39"/>
    <w:rsid w:val="0056674F"/>
    <w:rsid w:val="005959CF"/>
    <w:rsid w:val="005A7E30"/>
    <w:rsid w:val="005E4A57"/>
    <w:rsid w:val="005F4A9F"/>
    <w:rsid w:val="006408FF"/>
    <w:rsid w:val="006411BD"/>
    <w:rsid w:val="00651BC8"/>
    <w:rsid w:val="00657465"/>
    <w:rsid w:val="0066201B"/>
    <w:rsid w:val="00670D31"/>
    <w:rsid w:val="00692617"/>
    <w:rsid w:val="006A75D2"/>
    <w:rsid w:val="006B44F1"/>
    <w:rsid w:val="006C0E8F"/>
    <w:rsid w:val="006D508A"/>
    <w:rsid w:val="006E2092"/>
    <w:rsid w:val="007077B3"/>
    <w:rsid w:val="007272FE"/>
    <w:rsid w:val="00730C4A"/>
    <w:rsid w:val="007355A0"/>
    <w:rsid w:val="0073668B"/>
    <w:rsid w:val="007C15B0"/>
    <w:rsid w:val="007C1CCE"/>
    <w:rsid w:val="007D5DBF"/>
    <w:rsid w:val="007F709E"/>
    <w:rsid w:val="008474C4"/>
    <w:rsid w:val="00872C67"/>
    <w:rsid w:val="00891137"/>
    <w:rsid w:val="008A1F11"/>
    <w:rsid w:val="008A3866"/>
    <w:rsid w:val="008C3922"/>
    <w:rsid w:val="008E6F83"/>
    <w:rsid w:val="00911C7A"/>
    <w:rsid w:val="00913E54"/>
    <w:rsid w:val="00935128"/>
    <w:rsid w:val="00952065"/>
    <w:rsid w:val="00995E76"/>
    <w:rsid w:val="009A7300"/>
    <w:rsid w:val="009B6DBD"/>
    <w:rsid w:val="009F2C9D"/>
    <w:rsid w:val="009F3943"/>
    <w:rsid w:val="009F47BA"/>
    <w:rsid w:val="00A201CF"/>
    <w:rsid w:val="00A32B2F"/>
    <w:rsid w:val="00A32C83"/>
    <w:rsid w:val="00A44C69"/>
    <w:rsid w:val="00A7380D"/>
    <w:rsid w:val="00AA254B"/>
    <w:rsid w:val="00AA3E55"/>
    <w:rsid w:val="00AA4ED4"/>
    <w:rsid w:val="00AD701B"/>
    <w:rsid w:val="00B055AD"/>
    <w:rsid w:val="00B07FB5"/>
    <w:rsid w:val="00B14C0C"/>
    <w:rsid w:val="00B51F66"/>
    <w:rsid w:val="00B54E59"/>
    <w:rsid w:val="00B608DD"/>
    <w:rsid w:val="00B66904"/>
    <w:rsid w:val="00B716CC"/>
    <w:rsid w:val="00B94613"/>
    <w:rsid w:val="00BA620D"/>
    <w:rsid w:val="00BC76F2"/>
    <w:rsid w:val="00BD1C84"/>
    <w:rsid w:val="00BE22F8"/>
    <w:rsid w:val="00BF6083"/>
    <w:rsid w:val="00C429DF"/>
    <w:rsid w:val="00C54C47"/>
    <w:rsid w:val="00C67089"/>
    <w:rsid w:val="00CB1CA2"/>
    <w:rsid w:val="00CC0DEF"/>
    <w:rsid w:val="00CE7D06"/>
    <w:rsid w:val="00D072A1"/>
    <w:rsid w:val="00D242F4"/>
    <w:rsid w:val="00D25D0A"/>
    <w:rsid w:val="00D3316B"/>
    <w:rsid w:val="00D83E00"/>
    <w:rsid w:val="00DE7375"/>
    <w:rsid w:val="00E549A5"/>
    <w:rsid w:val="00E6410A"/>
    <w:rsid w:val="00E70CB9"/>
    <w:rsid w:val="00E97AD0"/>
    <w:rsid w:val="00EA7625"/>
    <w:rsid w:val="00EB0AFF"/>
    <w:rsid w:val="00EC5B33"/>
    <w:rsid w:val="00ED3E1E"/>
    <w:rsid w:val="00EF6D46"/>
    <w:rsid w:val="00F331A8"/>
    <w:rsid w:val="00F74AA1"/>
    <w:rsid w:val="00F93029"/>
    <w:rsid w:val="00FB4165"/>
    <w:rsid w:val="00FC67EB"/>
    <w:rsid w:val="00FD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1DB5F"/>
  <w15:chartTrackingRefBased/>
  <w15:docId w15:val="{C8B5DD66-FCCD-4C5E-A8BD-DAC09C353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FB5"/>
  </w:style>
  <w:style w:type="paragraph" w:styleId="Footer">
    <w:name w:val="footer"/>
    <w:basedOn w:val="Normal"/>
    <w:link w:val="FooterChar"/>
    <w:uiPriority w:val="99"/>
    <w:unhideWhenUsed/>
    <w:rsid w:val="00B07F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FB5"/>
  </w:style>
  <w:style w:type="table" w:styleId="TableGrid">
    <w:name w:val="Table Grid"/>
    <w:basedOn w:val="TableNormal"/>
    <w:uiPriority w:val="39"/>
    <w:rsid w:val="00B07F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B07FB5"/>
    <w:rPr>
      <w:color w:val="000080"/>
      <w:u w:val="single"/>
    </w:rPr>
  </w:style>
  <w:style w:type="paragraph" w:customStyle="1" w:styleId="Jalus1">
    <w:name w:val="Jalus1"/>
    <w:autoRedefine/>
    <w:qFormat/>
    <w:rsid w:val="00B07F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table" w:customStyle="1" w:styleId="TableGrid1">
    <w:name w:val="Table Grid1"/>
    <w:basedOn w:val="TableNormal"/>
    <w:next w:val="TableGrid"/>
    <w:rsid w:val="006A7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A6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 Tilk</dc:creator>
  <cp:keywords/>
  <dc:description/>
  <cp:lastModifiedBy>mso service</cp:lastModifiedBy>
  <cp:revision>2</cp:revision>
  <dcterms:created xsi:type="dcterms:W3CDTF">2025-04-08T06:13:00Z</dcterms:created>
  <dcterms:modified xsi:type="dcterms:W3CDTF">2025-04-08T06:13:00Z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accessRestrictionEndDate">
    <vt:lpwstr>{JP kehtiv kuni}</vt:lpwstr>
  </property>
  <property fmtid="{D5CDD505-2E9C-101B-9397-08002B2CF9AE}" pid="3" name="delta_recipientName.1">
    <vt:lpwstr>{Asutus}</vt:lpwstr>
  </property>
  <property fmtid="{D5CDD505-2E9C-101B-9397-08002B2CF9AE}" pid="4" name="delta_recipientPersonName.2">
    <vt:lpwstr>{Isik}</vt:lpwstr>
  </property>
  <property fmtid="{D5CDD505-2E9C-101B-9397-08002B2CF9AE}" pid="5" name="delta_recipientPersonName.3">
    <vt:lpwstr>{Isik}</vt:lpwstr>
  </property>
  <property fmtid="{D5CDD505-2E9C-101B-9397-08002B2CF9AE}" pid="6" name="delta_recipientName.2">
    <vt:lpwstr>{Asutus}</vt:lpwstr>
  </property>
  <property fmtid="{D5CDD505-2E9C-101B-9397-08002B2CF9AE}" pid="7" name="delta_recipientName.3">
    <vt:lpwstr>{Asutus}</vt:lpwstr>
  </property>
  <property fmtid="{D5CDD505-2E9C-101B-9397-08002B2CF9AE}" pid="8" name="delta_recipientEmail.1">
    <vt:lpwstr>{E-post}</vt:lpwstr>
  </property>
  <property fmtid="{D5CDD505-2E9C-101B-9397-08002B2CF9AE}" pid="9" name="delta_recipentEmail.2">
    <vt:lpwstr>{E-post}</vt:lpwstr>
  </property>
  <property fmtid="{D5CDD505-2E9C-101B-9397-08002B2CF9AE}" pid="10" name="delta_recipientEmail.3">
    <vt:lpwstr>{E-post}</vt:lpwstr>
  </property>
  <property fmtid="{D5CDD505-2E9C-101B-9397-08002B2CF9AE}" pid="11" name="delta_docName">
    <vt:lpwstr>{Pealkiri}</vt:lpwstr>
  </property>
  <property fmtid="{D5CDD505-2E9C-101B-9397-08002B2CF9AE}" pid="12" name="delta_signerName">
    <vt:lpwstr>{allkirjastaja nimi}</vt:lpwstr>
  </property>
  <property fmtid="{D5CDD505-2E9C-101B-9397-08002B2CF9AE}" pid="13" name="delta_signerJobTitle">
    <vt:lpwstr>{allkirjastaja ametinimetus}</vt:lpwstr>
  </property>
  <property fmtid="{D5CDD505-2E9C-101B-9397-08002B2CF9AE}" pid="14" name="delta_additionalRecipientName.10">
    <vt:lpwstr>{Lisaadressaat}</vt:lpwstr>
  </property>
  <property fmtid="{D5CDD505-2E9C-101B-9397-08002B2CF9AE}" pid="15" name="delta_additionalRecipientName.11">
    <vt:lpwstr>{Lisaadressaat}</vt:lpwstr>
  </property>
  <property fmtid="{D5CDD505-2E9C-101B-9397-08002B2CF9AE}" pid="16" name="delta_additionalRecipientName.12">
    <vt:lpwstr>{Lisaadressaat}</vt:lpwstr>
  </property>
  <property fmtid="{D5CDD505-2E9C-101B-9397-08002B2CF9AE}" pid="17" name="delta_additionalRecipientName.13">
    <vt:lpwstr>{Lisaadressaat}</vt:lpwstr>
  </property>
  <property fmtid="{D5CDD505-2E9C-101B-9397-08002B2CF9AE}" pid="18" name="delta_additionalRecipientName.14">
    <vt:lpwstr>{Lisaadressaat}</vt:lpwstr>
  </property>
  <property fmtid="{D5CDD505-2E9C-101B-9397-08002B2CF9AE}" pid="19" name="delta_additionalRecipientName.1">
    <vt:lpwstr>{Lisaadressaat}</vt:lpwstr>
  </property>
  <property fmtid="{D5CDD505-2E9C-101B-9397-08002B2CF9AE}" pid="20" name="delta_additionalRecipientName.3">
    <vt:lpwstr>{Lisaadressaat}</vt:lpwstr>
  </property>
  <property fmtid="{D5CDD505-2E9C-101B-9397-08002B2CF9AE}" pid="21" name="delta_additionalRecipientName.4">
    <vt:lpwstr>{Lisaadressaat}</vt:lpwstr>
  </property>
  <property fmtid="{D5CDD505-2E9C-101B-9397-08002B2CF9AE}" pid="22" name="delta_additionalRecipientName.5">
    <vt:lpwstr>{Lisaadressaat}</vt:lpwstr>
  </property>
  <property fmtid="{D5CDD505-2E9C-101B-9397-08002B2CF9AE}" pid="23" name="delta_additionalRecipientName.2">
    <vt:lpwstr>{Lisaadressaat}</vt:lpwstr>
  </property>
  <property fmtid="{D5CDD505-2E9C-101B-9397-08002B2CF9AE}" pid="24" name="delta_additionalRecipientName.6">
    <vt:lpwstr>{Lisaadressaat}</vt:lpwstr>
  </property>
  <property fmtid="{D5CDD505-2E9C-101B-9397-08002B2CF9AE}" pid="25" name="delta_additionalRecipientName.7">
    <vt:lpwstr>{Lisaadressaat}</vt:lpwstr>
  </property>
  <property fmtid="{D5CDD505-2E9C-101B-9397-08002B2CF9AE}" pid="26" name="delta_additionalRecipientName.8">
    <vt:lpwstr>{Lisaadressaat}</vt:lpwstr>
  </property>
  <property fmtid="{D5CDD505-2E9C-101B-9397-08002B2CF9AE}" pid="27" name="delta_additionalRecipientName.9">
    <vt:lpwstr>{Lisaadressaat}</vt:lpwstr>
  </property>
  <property fmtid="{D5CDD505-2E9C-101B-9397-08002B2CF9AE}" pid="28" name="delta_ownerName">
    <vt:lpwstr>{Koostaja nimi}</vt:lpwstr>
  </property>
  <property fmtid="{D5CDD505-2E9C-101B-9397-08002B2CF9AE}" pid="29" name="delta_ownerPhone">
    <vt:lpwstr>{Koostaja telefon}</vt:lpwstr>
  </property>
  <property fmtid="{D5CDD505-2E9C-101B-9397-08002B2CF9AE}" pid="30" name="delta_ownerEmail">
    <vt:lpwstr>{Koostaja e-post}</vt:lpwstr>
  </property>
  <property fmtid="{D5CDD505-2E9C-101B-9397-08002B2CF9AE}" pid="31" name="delta_senderRegDate">
    <vt:lpwstr>{saatja reg kpv}</vt:lpwstr>
  </property>
  <property fmtid="{D5CDD505-2E9C-101B-9397-08002B2CF9AE}" pid="32" name="delta_senderRegNumber">
    <vt:lpwstr>{saatja reg nr}</vt:lpwstr>
  </property>
  <property fmtid="{D5CDD505-2E9C-101B-9397-08002B2CF9AE}" pid="33" name="delta_regDateTime">
    <vt:lpwstr>{reg kpv}</vt:lpwstr>
  </property>
  <property fmtid="{D5CDD505-2E9C-101B-9397-08002B2CF9AE}" pid="34" name="delta_regNumber">
    <vt:lpwstr>{viit}</vt:lpwstr>
  </property>
  <property fmtid="{D5CDD505-2E9C-101B-9397-08002B2CF9AE}" pid="35" name="delta_accessRestrictionReason">
    <vt:lpwstr>{JP alus}</vt:lpwstr>
  </property>
  <property fmtid="{D5CDD505-2E9C-101B-9397-08002B2CF9AE}" pid="36" name="delta_recipientPersonName.1">
    <vt:lpwstr>{Isik}</vt:lpwstr>
  </property>
  <property fmtid="{D5CDD505-2E9C-101B-9397-08002B2CF9AE}" pid="37" name="delta_accessRestrictionBeginDate">
    <vt:lpwstr>{JP kehtiv alates}</vt:lpwstr>
  </property>
  <property fmtid="{D5CDD505-2E9C-101B-9397-08002B2CF9AE}" pid="38" name="delta_additionalRecipientName.15">
    <vt:lpwstr>{Lisaadressaat}</vt:lpwstr>
  </property>
  <property fmtid="{D5CDD505-2E9C-101B-9397-08002B2CF9AE}" pid="39" name="delta_coSignerTwoName">
    <vt:lpwstr>{allkirjastaja nimi}</vt:lpwstr>
  </property>
</Properties>
</file>